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6C1DEA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 w:rsidRPr="00855BA7">
        <w:rPr>
          <w:rFonts w:eastAsia="仿宋_GB2312"/>
          <w:b/>
          <w:sz w:val="32"/>
          <w:szCs w:val="32"/>
        </w:rPr>
        <w:t>201</w:t>
      </w:r>
      <w:r>
        <w:rPr>
          <w:rFonts w:eastAsia="仿宋_GB2312" w:hint="eastAsia"/>
          <w:b/>
          <w:sz w:val="32"/>
          <w:szCs w:val="32"/>
        </w:rPr>
        <w:t>9</w:t>
      </w:r>
      <w:r w:rsidRPr="00855BA7">
        <w:rPr>
          <w:rFonts w:eastAsia="仿宋_GB2312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秋</w:t>
      </w:r>
      <w:r w:rsidRPr="00855BA7">
        <w:rPr>
          <w:rFonts w:eastAsia="仿宋_GB2312" w:hint="eastAsia"/>
          <w:b/>
          <w:sz w:val="32"/>
          <w:szCs w:val="32"/>
        </w:rPr>
        <w:t>季</w:t>
      </w:r>
      <w:r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3687"/>
        <w:gridCol w:w="4019"/>
      </w:tblGrid>
      <w:tr w:rsidR="006C1DEA" w:rsidRPr="009F71EF" w:rsidTr="0003125B">
        <w:trPr>
          <w:trHeight w:val="383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3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58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任教学科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孙忠民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植物学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廖新浩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天体测量与天体力学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冯玉涛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殷雯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粒子物理与原子核物理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张九辰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历史学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李亮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科学技术史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赵福海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信号与信息处理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姜鹏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吴国荣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曹馨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空间科学与技术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叶小玲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孔祥银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遗传学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汪思佳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遗传学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何玉梅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固体地球物理学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郭敬为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施晶莹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严丽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王崇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江凌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郭志谋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孙志刚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王辉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怀英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流体力学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闫竞宇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刘睿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胡向平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有机化学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聂楚江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计算机应用技术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朴</w:t>
            </w:r>
            <w:proofErr w:type="gramEnd"/>
            <w:r w:rsidRPr="006C1DEA">
              <w:rPr>
                <w:rFonts w:asciiTheme="minorEastAsia" w:eastAsiaTheme="minorEastAsia" w:hAnsiTheme="minorEastAsia" w:cs="Arial"/>
                <w:szCs w:val="21"/>
              </w:rPr>
              <w:t>海龙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细胞生物学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张磊砢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生物科学与生物技术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秦军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大气科学技术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许保光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公共安全管理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杨身园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贾颖新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通信与信息系统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郭令举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冯亮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王婧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生物功能材料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韩洪宪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景娟娟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任勇毛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计算机系统结构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胡伟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伟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吕文刚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芦翔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计算机系统结构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葛文琦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张海军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孙志嘉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粒子物理与原子核物理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苏利阳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资源环境与城市管理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骆剑承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地图学与地理信息系统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徐应强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黄祥娣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基础数学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王跃武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信息安全技术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黄北举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郭</w:t>
            </w:r>
            <w:proofErr w:type="gramEnd"/>
            <w:r w:rsidRPr="006C1DEA">
              <w:rPr>
                <w:rFonts w:asciiTheme="minorEastAsia" w:eastAsiaTheme="minorEastAsia" w:hAnsiTheme="minorEastAsia" w:cs="Arial"/>
                <w:szCs w:val="21"/>
              </w:rPr>
              <w:t>宏博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韩凤清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刘秀位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作物栽培学与耕作学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曾方明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康国栋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黄淳甲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体育教育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周良将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信号与信息处理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索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鎏</w:t>
            </w:r>
            <w:proofErr w:type="gramEnd"/>
            <w:r w:rsidRPr="006C1DEA">
              <w:rPr>
                <w:rFonts w:asciiTheme="minorEastAsia" w:eastAsiaTheme="minorEastAsia" w:hAnsiTheme="minorEastAsia" w:cs="Arial"/>
                <w:szCs w:val="21"/>
              </w:rPr>
              <w:t>敏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袁开军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迟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浩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生物信息学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柳钦火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地图学与地理信息系统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李素萍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生物医学工程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尚雅轩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金彪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黄慧萍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地图学与地理信息系统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陈良富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地理信息系统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唐伟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朱相丽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情报学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俞理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郭义庆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原子与分子物理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朱建军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刘红梅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矿物学、岩石学、矿床学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倪喜军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古生物学与地层学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朱振才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信号与信息处理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张晓哲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韩克利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潘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理论物理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田鹏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工业催化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李威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计算机硬件与外设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李强子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地图学与地理信息系统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刘雨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金红光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工程热物理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冯春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汪正平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高分子化学与物理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马俊英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微生物与生化药学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徐兆超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李捷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杨燕初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飞行器设计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侯飞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计算机应用技术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申旭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基础数学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高丹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丹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无机化学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王晓明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大地测量学与测量工程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吴志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坚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无机化学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魏建彦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天体物理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张邦宏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郑琼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化学工程与工艺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钱轩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李家堂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动物学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赵公博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天文学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左维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天文学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孙培杰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刘家明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人文地理学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黄伟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生态学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郭文姣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情报学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丛昱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工业催化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杨轶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软件技术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王胜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王国伟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侯锐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信息安全技术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唐彬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粒子物理与原子核物理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112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施韶华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通信与信息系统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刘杰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计算机软件与理论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钟继承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王文利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测试计量技术及仪器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张慧君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测试计量技术及仪器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张国华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郭琦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天体物理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郑菲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图书馆学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关贝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计算机软件与理论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刘孔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于昌明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地球物理勘查技术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王海龙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张兵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遗传学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曹明</w:t>
            </w: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坚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矿物学、岩石学、矿床学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张超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图书馆学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马建平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理论物理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王智杰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李卫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矿物学、岩石学、矿床学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陈伟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虞功亮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水生生物学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廖循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中药制药技术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苏少奎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毛旭瑞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张永铮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计算机系统结构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何兰芳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固体地球物理学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苏彦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天体物理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程怀德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常国庆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光学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曾令旗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空间物理学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黄灿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空间物理学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黄建亮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王敏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无机化学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金驰川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天体物理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周利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工业催化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刘志高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人文地理学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胡军华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生态学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蒋滨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无线电物理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杜伟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知识产权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路中华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神经生物学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王宇飞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徐静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信息安全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陈大明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生物科学与生物技术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孙伟家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地球物理学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潘东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耿方兰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环境科学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刘玉岭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信息安全技术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王军虎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饶子渔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生物技术及应用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吴敏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信号与信息处理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孙进贺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无机化学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徐团伟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张艳华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材料物理与化学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窦秀明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刘巧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自然地理学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张涛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化学工程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曹晓东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微电子学与固体电子学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杨跃德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物理电子学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尹华军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生态学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路鑫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李莉莉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材料化学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吴彦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生态学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孙周通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微生物学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徐鹏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关保华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水生生物学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彭任华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电子信息工程技术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韩先培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计算机软件与理论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李成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动物学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程金光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凝聚态物理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马云麒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地球化学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徐杰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有机化学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赵春霞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分析化学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C1DEA">
              <w:rPr>
                <w:rFonts w:asciiTheme="minorEastAsia" w:eastAsiaTheme="minorEastAsia" w:hAnsiTheme="minorEastAsia" w:cs="Arial"/>
                <w:szCs w:val="21"/>
              </w:rPr>
              <w:t>张未卿</w:t>
            </w:r>
            <w:proofErr w:type="gramEnd"/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物理化学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邓建才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水环境监测与保护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李顺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水产养殖</w:t>
            </w:r>
          </w:p>
        </w:tc>
      </w:tr>
      <w:tr w:rsidR="006C1DEA" w:rsidRPr="009F71EF" w:rsidTr="00C61287">
        <w:trPr>
          <w:trHeight w:val="270"/>
          <w:jc w:val="center"/>
        </w:trPr>
        <w:tc>
          <w:tcPr>
            <w:tcW w:w="479" w:type="pct"/>
            <w:noWrap/>
            <w:hideMark/>
          </w:tcPr>
          <w:p w:rsidR="006C1DEA" w:rsidRPr="009F71EF" w:rsidRDefault="006C1DEA" w:rsidP="006C1DE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71EF">
              <w:rPr>
                <w:rFonts w:ascii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163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郝金来</w:t>
            </w:r>
          </w:p>
        </w:tc>
        <w:tc>
          <w:tcPr>
            <w:tcW w:w="2358" w:type="pct"/>
            <w:noWrap/>
            <w:vAlign w:val="bottom"/>
            <w:hideMark/>
          </w:tcPr>
          <w:p w:rsidR="006C1DEA" w:rsidRPr="006C1DEA" w:rsidRDefault="006C1DEA" w:rsidP="006C1DEA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C1DEA">
              <w:rPr>
                <w:rFonts w:asciiTheme="minorEastAsia" w:eastAsiaTheme="minorEastAsia" w:hAnsiTheme="minorEastAsia" w:cs="Arial"/>
                <w:szCs w:val="21"/>
              </w:rPr>
              <w:t>固体地球物理学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6C1DEA"/>
    <w:rsid w:val="00D63AEB"/>
    <w:rsid w:val="00E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420</Words>
  <Characters>2394</Characters>
  <Application>Microsoft Office Word</Application>
  <DocSecurity>0</DocSecurity>
  <Lines>19</Lines>
  <Paragraphs>5</Paragraphs>
  <ScaleCrop>false</ScaleCrop>
  <Company>ucas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2019-10-21T01:15:00Z</dcterms:created>
  <dcterms:modified xsi:type="dcterms:W3CDTF">2019-10-21T01:23:00Z</dcterms:modified>
</cp:coreProperties>
</file>